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D4ED" w14:textId="77777777" w:rsidR="00FA2F6C" w:rsidRDefault="00FA2F6C" w:rsidP="00FA2F6C">
      <w:pPr>
        <w:bidi/>
        <w:jc w:val="mediumKashida"/>
      </w:pPr>
      <w:r>
        <w:rPr>
          <w:rFonts w:cs="Arial"/>
          <w:rtl/>
        </w:rPr>
        <w:t>بسم رب الشهداء والصديقين</w:t>
      </w:r>
      <w:r>
        <w:t xml:space="preserve"> </w:t>
      </w:r>
    </w:p>
    <w:p w14:paraId="008C7FB0" w14:textId="77777777" w:rsidR="00FA2F6C" w:rsidRDefault="00FA2F6C" w:rsidP="00FA2F6C">
      <w:pPr>
        <w:bidi/>
        <w:jc w:val="mediumKashida"/>
      </w:pPr>
      <w:r>
        <w:rPr>
          <w:rFonts w:cs="Arial"/>
          <w:rtl/>
        </w:rPr>
        <w:t>خلاصه اي از زندگينامه</w:t>
      </w:r>
      <w:r>
        <w:t xml:space="preserve"> :</w:t>
      </w:r>
    </w:p>
    <w:p w14:paraId="290B3285" w14:textId="77777777" w:rsidR="00FA2F6C" w:rsidRDefault="00FA2F6C" w:rsidP="00FA2F6C">
      <w:pPr>
        <w:bidi/>
        <w:jc w:val="mediumKashida"/>
      </w:pPr>
      <w:r>
        <w:rPr>
          <w:rFonts w:cs="Arial"/>
          <w:rtl/>
        </w:rPr>
        <w:t>بسيجي شهيد علي باقري شاهدي که در عين نوجواني به کمال معنويت رسيد و با رشادت تمام در جبهه هاي خون حماسه حاضر شد وجان خود را در طبق اخلاص نهاد وبه معبودش سپرد تا به نسلهاي آينده بگويد در دفاع از دين وناموس وآب وخاک جان ناقابل چه ارزش دارد ؟ او در عين نوجواني از تمام تعلقات آزادشد تا سبکبال وسبک بار به معبودش به پيوندد</w:t>
      </w:r>
      <w:r>
        <w:t>.</w:t>
      </w:r>
    </w:p>
    <w:p w14:paraId="2D9DD8E8" w14:textId="77777777" w:rsidR="00FA2F6C" w:rsidRDefault="00FA2F6C" w:rsidP="00FA2F6C">
      <w:pPr>
        <w:bidi/>
        <w:jc w:val="mediumKashida"/>
      </w:pPr>
      <w:r>
        <w:rPr>
          <w:rFonts w:cs="Arial"/>
          <w:rtl/>
        </w:rPr>
        <w:t>شهيد علي باقري فرزند ابوالقاسم  در صبحگاه اول ديماه سال 1347 آنگاه که سوز سرماي استخوان سوز زمستاني بيداد مي کر در روستاي مهاجران از توابع شهرستان بهار ديده به جهان کشود واولين استقبالش با سوز سرمائي که طبيعت برايش هديه داده بود با اين جهان آشنا شود</w:t>
      </w:r>
      <w:r>
        <w:t xml:space="preserve"> .</w:t>
      </w:r>
    </w:p>
    <w:p w14:paraId="1B97114A" w14:textId="77777777" w:rsidR="00FA2F6C" w:rsidRDefault="00FA2F6C" w:rsidP="00FA2F6C">
      <w:pPr>
        <w:bidi/>
        <w:jc w:val="mediumKashida"/>
      </w:pPr>
      <w:r>
        <w:rPr>
          <w:rFonts w:cs="Arial"/>
          <w:rtl/>
        </w:rPr>
        <w:t>شهيد علي باقري اولين فرزند خانواده اي بود که سال بسال برتعداد آنها افزوده مي شد. شهيد علي باقري از ابتداي سن رشد پا برجاي پاي بزرگان نهاد وبا کارکردن تاحدودي از با مشکلات اقتصادي خانوادگي ميکاست</w:t>
      </w:r>
      <w:r>
        <w:t xml:space="preserve"> .</w:t>
      </w:r>
    </w:p>
    <w:p w14:paraId="0D7F0D47" w14:textId="77777777" w:rsidR="00FA2F6C" w:rsidRDefault="00FA2F6C" w:rsidP="00FA2F6C">
      <w:pPr>
        <w:bidi/>
        <w:jc w:val="mediumKashida"/>
      </w:pPr>
      <w:r>
        <w:rPr>
          <w:rFonts w:cs="Arial"/>
          <w:rtl/>
        </w:rPr>
        <w:t>ايشان بدليل فقر امکانات مادي ومعنوي در روستا بيشتر از مقطع ابتدائي نتوانست به تحصيل ادامه دهد چون ادامه تحصيل مساوي با اياب وذهاب به خارج از روستا بود که بدليل دوري راه ونبود وسيله نقليه در آن سالها نمي توانست تحصيلات خود را مانند اکثر نوجوانان روستائي ادامه دهد</w:t>
      </w:r>
      <w:r>
        <w:t xml:space="preserve"> .</w:t>
      </w:r>
    </w:p>
    <w:p w14:paraId="5E2D2044" w14:textId="77777777" w:rsidR="00FA2F6C" w:rsidRDefault="00FA2F6C" w:rsidP="00FA2F6C">
      <w:pPr>
        <w:bidi/>
        <w:jc w:val="mediumKashida"/>
      </w:pPr>
      <w:r>
        <w:rPr>
          <w:rFonts w:cs="Arial"/>
          <w:rtl/>
        </w:rPr>
        <w:t>روزهاي پرالتهاب پيروزي انقلاب را با شور وشوقي وصف ناپذير طي مي نمود که روزهاي روشن را نويد ميداد وشهيد باقري تازه چشم بدنياي خارج از روستا باز ميکرد . با آمدن امام زندگي ملت ايران دگرگون شدواينگونه شد که همه ملت به عشق امام قيام ميکردند</w:t>
      </w:r>
      <w:r>
        <w:t xml:space="preserve"> .</w:t>
      </w:r>
    </w:p>
    <w:p w14:paraId="043BAD22" w14:textId="77777777" w:rsidR="00FA2F6C" w:rsidRDefault="00FA2F6C" w:rsidP="00FA2F6C">
      <w:pPr>
        <w:bidi/>
        <w:jc w:val="mediumKashida"/>
      </w:pPr>
      <w:r>
        <w:rPr>
          <w:rFonts w:cs="Arial"/>
          <w:rtl/>
        </w:rPr>
        <w:t>جنگ تحميلي صدام برعليه ايران وتجاوز همه جانبه ارتش عراق به کشور ايران اسلامي خون هاي عاشقان را در رگها بجوش آورد ونوجوانان وجوانان اين امت گروه ؛ گروه در جبهه هاي حق عليه باطل حضور پيدا مينمودند تا در دفاع از اين آب وخاک سهمي داشته باشند وشهيد بزرگوار علي باقري در حاليکه هنوز دوره نوجواني را نگذرانده بود با حضور در جبهه هاي نور وروشن براي خلق حماسه هاي جاوداني که تمام اعصار نمونه اش ديده نشده است نشان شجاهت گرفت</w:t>
      </w:r>
      <w:r>
        <w:t xml:space="preserve"> .</w:t>
      </w:r>
    </w:p>
    <w:p w14:paraId="006D93AC" w14:textId="77777777" w:rsidR="00FA2F6C" w:rsidRDefault="00FA2F6C" w:rsidP="00FA2F6C">
      <w:pPr>
        <w:bidi/>
        <w:jc w:val="mediumKashida"/>
      </w:pPr>
      <w:r>
        <w:rPr>
          <w:rFonts w:cs="Arial"/>
          <w:rtl/>
        </w:rPr>
        <w:t>شهيد والامقام علي باقري در سال 1362 پس فارغ شدن از کار کشاورزي وآماده سازي روحي ورواني وجسمي خود همراه خيل عظيمي بسيجيان شهرستان خود باراي حضور در جبهه هاي جنگ براي ياري رساندن به رزمندگان اسلام در لشگر انصارالحسين (ع) ثبت نام نمود وعازم ديار عاشقان گرديد ودر منطقه عملياتي غرب کشور در چنگوله مستقر گرديد</w:t>
      </w:r>
      <w:r>
        <w:t xml:space="preserve"> . </w:t>
      </w:r>
    </w:p>
    <w:p w14:paraId="06C6E84F" w14:textId="77777777" w:rsidR="00FA2F6C" w:rsidRDefault="00FA2F6C" w:rsidP="00FA2F6C">
      <w:pPr>
        <w:bidi/>
        <w:jc w:val="mediumKashida"/>
      </w:pPr>
      <w:r>
        <w:rPr>
          <w:rFonts w:cs="Arial"/>
          <w:rtl/>
        </w:rPr>
        <w:t>اين شهيد عزيز پس از مدتها نگهباني وحراست از سنگرهاي توحيد وخدمت در محور عملياتي چنگونه در بهمن ماه سال 1362 در عمليات والفجر 5 در حين عمليات آزادسازي مناطق اشغال شده وزمين گير نمودن دشمن متجاوز در حين پيشروي به سوي دشمن بعثي هدف تير مستقيم دشمن قرار گرفته از ناحيه سر مجروح ميگردند که توسط نيروهاي امدادگر به پشت جبهه انتقال وبه بيمارستان ايلام وسپس به بيمارستان کرمانشاه در نهايت به بيمارستان پاستور تهران انتقال مي يابد که بعداز چندين روز مداوا که اثري نداشتند ودر نهايت روح پاک شهيد والامقام  علي باقري در تاريخ 20/12/1362 جسم خسته اش را رها ويه ملکوت اعلي عروج مي يابد</w:t>
      </w:r>
      <w:r>
        <w:t>.</w:t>
      </w:r>
    </w:p>
    <w:p w14:paraId="17CAC25E" w14:textId="77777777" w:rsidR="00FA2F6C" w:rsidRDefault="00FA2F6C" w:rsidP="00FA2F6C">
      <w:pPr>
        <w:bidi/>
        <w:jc w:val="mediumKashida"/>
      </w:pPr>
      <w:r>
        <w:rPr>
          <w:rFonts w:cs="Arial"/>
          <w:rtl/>
        </w:rPr>
        <w:lastRenderedPageBreak/>
        <w:t>پيکر پاکش اين شهيد عزيز پس از انتقال به زادگاهش در ميان حزن واندوه اهالي روستاي مهاجران با شکوه خاصي تشييع ودر گلزار شهداي روستا آرام ميگيرد. روحش شاد</w:t>
      </w:r>
      <w:r>
        <w:t xml:space="preserve">. </w:t>
      </w:r>
    </w:p>
    <w:p w14:paraId="588F60CF" w14:textId="77777777" w:rsidR="00FA2F6C" w:rsidRDefault="00FA2F6C" w:rsidP="00FA2F6C">
      <w:pPr>
        <w:bidi/>
        <w:jc w:val="mediumKashida"/>
      </w:pPr>
    </w:p>
    <w:p w14:paraId="0F81C06D" w14:textId="77777777" w:rsidR="00FA2F6C" w:rsidRDefault="00FA2F6C" w:rsidP="00FA2F6C">
      <w:pPr>
        <w:bidi/>
        <w:jc w:val="mediumKashida"/>
      </w:pPr>
    </w:p>
    <w:p w14:paraId="7FBFE1DF" w14:textId="77777777" w:rsidR="00FA2F6C" w:rsidRDefault="00FA2F6C" w:rsidP="00FA2F6C">
      <w:pPr>
        <w:bidi/>
        <w:jc w:val="mediumKashida"/>
      </w:pPr>
    </w:p>
    <w:p w14:paraId="7F4924C4" w14:textId="77777777" w:rsidR="00FA2F6C" w:rsidRDefault="00FA2F6C" w:rsidP="00FA2F6C">
      <w:pPr>
        <w:bidi/>
        <w:jc w:val="mediumKashida"/>
      </w:pPr>
    </w:p>
    <w:p w14:paraId="34145DAD" w14:textId="77777777" w:rsidR="00FA2F6C" w:rsidRDefault="00FA2F6C" w:rsidP="00FA2F6C">
      <w:pPr>
        <w:bidi/>
        <w:jc w:val="mediumKashida"/>
      </w:pPr>
    </w:p>
    <w:p w14:paraId="0C5A9409" w14:textId="77777777" w:rsidR="00FA2F6C" w:rsidRDefault="00FA2F6C" w:rsidP="00FA2F6C">
      <w:pPr>
        <w:bidi/>
        <w:jc w:val="mediumKashida"/>
      </w:pPr>
    </w:p>
    <w:p w14:paraId="09EDDD1D" w14:textId="77777777" w:rsidR="00FA2F6C" w:rsidRDefault="00FA2F6C" w:rsidP="00FA2F6C">
      <w:pPr>
        <w:bidi/>
        <w:jc w:val="mediumKashida"/>
      </w:pPr>
    </w:p>
    <w:p w14:paraId="05484BB9" w14:textId="77777777" w:rsidR="00FA2F6C" w:rsidRDefault="00FA2F6C" w:rsidP="00FA2F6C">
      <w:pPr>
        <w:bidi/>
        <w:jc w:val="mediumKashida"/>
      </w:pPr>
    </w:p>
    <w:p w14:paraId="418DB5CC" w14:textId="77777777" w:rsidR="00FA2F6C" w:rsidRDefault="00FA2F6C" w:rsidP="00FA2F6C">
      <w:pPr>
        <w:bidi/>
        <w:jc w:val="mediumKashida"/>
      </w:pPr>
    </w:p>
    <w:p w14:paraId="748438C9" w14:textId="77777777" w:rsidR="00FA2F6C" w:rsidRDefault="00FA2F6C" w:rsidP="00FA2F6C">
      <w:pPr>
        <w:bidi/>
        <w:jc w:val="mediumKashida"/>
      </w:pPr>
    </w:p>
    <w:p w14:paraId="0F836385" w14:textId="77777777" w:rsidR="00FA2F6C" w:rsidRDefault="00FA2F6C" w:rsidP="00FA2F6C">
      <w:pPr>
        <w:bidi/>
        <w:jc w:val="mediumKashida"/>
      </w:pPr>
    </w:p>
    <w:p w14:paraId="3E8D9964" w14:textId="77777777" w:rsidR="00FA2F6C" w:rsidRDefault="00FA2F6C" w:rsidP="00FA2F6C">
      <w:pPr>
        <w:bidi/>
        <w:jc w:val="mediumKashida"/>
      </w:pPr>
    </w:p>
    <w:p w14:paraId="59427462" w14:textId="77777777" w:rsidR="00FA2F6C" w:rsidRDefault="00FA2F6C" w:rsidP="00FA2F6C">
      <w:pPr>
        <w:bidi/>
        <w:jc w:val="mediumKashida"/>
      </w:pPr>
    </w:p>
    <w:p w14:paraId="6577B262" w14:textId="77777777" w:rsidR="00FA2F6C" w:rsidRDefault="00FA2F6C" w:rsidP="00FA2F6C">
      <w:pPr>
        <w:bidi/>
        <w:jc w:val="mediumKashida"/>
      </w:pPr>
    </w:p>
    <w:p w14:paraId="3C035130" w14:textId="77777777" w:rsidR="00FA2F6C" w:rsidRDefault="00FA2F6C" w:rsidP="00FA2F6C">
      <w:pPr>
        <w:bidi/>
        <w:jc w:val="mediumKashida"/>
      </w:pPr>
    </w:p>
    <w:p w14:paraId="664E7461" w14:textId="77777777" w:rsidR="00FA2F6C" w:rsidRDefault="00FA2F6C" w:rsidP="00FA2F6C">
      <w:pPr>
        <w:bidi/>
        <w:jc w:val="mediumKashida"/>
      </w:pPr>
    </w:p>
    <w:p w14:paraId="6AD39430" w14:textId="77777777" w:rsidR="00FA2F6C" w:rsidRDefault="00FA2F6C" w:rsidP="00FA2F6C">
      <w:pPr>
        <w:bidi/>
        <w:jc w:val="mediumKashida"/>
      </w:pPr>
    </w:p>
    <w:p w14:paraId="41DBECAE" w14:textId="77777777" w:rsidR="00A57A5D" w:rsidRDefault="00A57A5D" w:rsidP="00FA2F6C">
      <w:pPr>
        <w:bidi/>
        <w:jc w:val="mediumKashida"/>
      </w:pP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2B"/>
    <w:rsid w:val="0013682B"/>
    <w:rsid w:val="00840FA4"/>
    <w:rsid w:val="009F4A58"/>
    <w:rsid w:val="00A57A5D"/>
    <w:rsid w:val="00FA2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19AF1-C5DE-4D71-A94A-FE4E5851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8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68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68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68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68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6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8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68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68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68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68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6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82B"/>
    <w:rPr>
      <w:rFonts w:eastAsiaTheme="majorEastAsia" w:cstheme="majorBidi"/>
      <w:color w:val="272727" w:themeColor="text1" w:themeTint="D8"/>
    </w:rPr>
  </w:style>
  <w:style w:type="paragraph" w:styleId="Title">
    <w:name w:val="Title"/>
    <w:basedOn w:val="Normal"/>
    <w:next w:val="Normal"/>
    <w:link w:val="TitleChar"/>
    <w:uiPriority w:val="10"/>
    <w:qFormat/>
    <w:rsid w:val="00136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82B"/>
    <w:pPr>
      <w:spacing w:before="160"/>
      <w:jc w:val="center"/>
    </w:pPr>
    <w:rPr>
      <w:i/>
      <w:iCs/>
      <w:color w:val="404040" w:themeColor="text1" w:themeTint="BF"/>
    </w:rPr>
  </w:style>
  <w:style w:type="character" w:customStyle="1" w:styleId="QuoteChar">
    <w:name w:val="Quote Char"/>
    <w:basedOn w:val="DefaultParagraphFont"/>
    <w:link w:val="Quote"/>
    <w:uiPriority w:val="29"/>
    <w:rsid w:val="0013682B"/>
    <w:rPr>
      <w:i/>
      <w:iCs/>
      <w:color w:val="404040" w:themeColor="text1" w:themeTint="BF"/>
    </w:rPr>
  </w:style>
  <w:style w:type="paragraph" w:styleId="ListParagraph">
    <w:name w:val="List Paragraph"/>
    <w:basedOn w:val="Normal"/>
    <w:uiPriority w:val="34"/>
    <w:qFormat/>
    <w:rsid w:val="0013682B"/>
    <w:pPr>
      <w:ind w:left="720"/>
      <w:contextualSpacing/>
    </w:pPr>
  </w:style>
  <w:style w:type="character" w:styleId="IntenseEmphasis">
    <w:name w:val="Intense Emphasis"/>
    <w:basedOn w:val="DefaultParagraphFont"/>
    <w:uiPriority w:val="21"/>
    <w:qFormat/>
    <w:rsid w:val="0013682B"/>
    <w:rPr>
      <w:i/>
      <w:iCs/>
      <w:color w:val="2F5496" w:themeColor="accent1" w:themeShade="BF"/>
    </w:rPr>
  </w:style>
  <w:style w:type="paragraph" w:styleId="IntenseQuote">
    <w:name w:val="Intense Quote"/>
    <w:basedOn w:val="Normal"/>
    <w:next w:val="Normal"/>
    <w:link w:val="IntenseQuoteChar"/>
    <w:uiPriority w:val="30"/>
    <w:qFormat/>
    <w:rsid w:val="00136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682B"/>
    <w:rPr>
      <w:i/>
      <w:iCs/>
      <w:color w:val="2F5496" w:themeColor="accent1" w:themeShade="BF"/>
    </w:rPr>
  </w:style>
  <w:style w:type="character" w:styleId="IntenseReference">
    <w:name w:val="Intense Reference"/>
    <w:basedOn w:val="DefaultParagraphFont"/>
    <w:uiPriority w:val="32"/>
    <w:qFormat/>
    <w:rsid w:val="00136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2025-07-21T09:11:00Z</dcterms:created>
  <dcterms:modified xsi:type="dcterms:W3CDTF">2025-07-21T09:11:00Z</dcterms:modified>
</cp:coreProperties>
</file>